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29" w:rsidRPr="00196F29" w:rsidRDefault="00196F29" w:rsidP="00196F29">
      <w:pPr>
        <w:pStyle w:val="text"/>
        <w:spacing w:before="240" w:beforeAutospacing="0" w:after="240" w:afterAutospacing="0" w:line="360" w:lineRule="auto"/>
        <w:ind w:firstLine="495"/>
        <w:jc w:val="both"/>
        <w:rPr>
          <w:color w:val="000000"/>
          <w:sz w:val="28"/>
          <w:szCs w:val="20"/>
        </w:rPr>
      </w:pPr>
      <w:r w:rsidRPr="00196F29">
        <w:rPr>
          <w:color w:val="000000"/>
          <w:sz w:val="28"/>
          <w:szCs w:val="20"/>
        </w:rPr>
        <w:t>Устав </w:t>
      </w:r>
      <w:r w:rsidRPr="00196F29">
        <w:rPr>
          <w:rStyle w:val="a3"/>
          <w:color w:val="000000"/>
          <w:sz w:val="28"/>
          <w:szCs w:val="20"/>
        </w:rPr>
        <w:t>Частного образовательного учреждения</w:t>
      </w:r>
      <w:r w:rsidRPr="00196F29">
        <w:rPr>
          <w:rStyle w:val="a3"/>
          <w:color w:val="000000"/>
          <w:sz w:val="28"/>
          <w:szCs w:val="20"/>
        </w:rPr>
        <w:t xml:space="preserve"> дополнительного профессионального образования «Академия</w:t>
      </w:r>
      <w:r w:rsidRPr="00196F29">
        <w:rPr>
          <w:rStyle w:val="a3"/>
          <w:color w:val="000000"/>
          <w:sz w:val="28"/>
          <w:szCs w:val="20"/>
        </w:rPr>
        <w:t xml:space="preserve"> делового образования</w:t>
      </w:r>
      <w:r w:rsidRPr="00196F29">
        <w:rPr>
          <w:rStyle w:val="a3"/>
          <w:color w:val="000000"/>
          <w:sz w:val="28"/>
          <w:szCs w:val="20"/>
        </w:rPr>
        <w:t>»</w:t>
      </w:r>
      <w:r w:rsidRPr="00196F29">
        <w:rPr>
          <w:color w:val="000000"/>
          <w:sz w:val="28"/>
          <w:szCs w:val="20"/>
        </w:rPr>
        <w:t xml:space="preserve"> не предусматривает </w:t>
      </w:r>
      <w:bookmarkStart w:id="0" w:name="_GoBack"/>
      <w:r w:rsidRPr="00196F29">
        <w:rPr>
          <w:color w:val="000000"/>
          <w:sz w:val="28"/>
          <w:szCs w:val="20"/>
        </w:rPr>
        <w:t>назначение стипендии</w:t>
      </w:r>
      <w:bookmarkEnd w:id="0"/>
      <w:r w:rsidRPr="00196F29">
        <w:rPr>
          <w:color w:val="000000"/>
          <w:sz w:val="28"/>
          <w:szCs w:val="20"/>
        </w:rPr>
        <w:t xml:space="preserve"> своим слушателям и обеспечение их общежитием.</w:t>
      </w:r>
    </w:p>
    <w:p w:rsidR="00196F29" w:rsidRPr="00196F29" w:rsidRDefault="00196F29" w:rsidP="00196F29">
      <w:pPr>
        <w:pStyle w:val="text"/>
        <w:spacing w:before="240" w:beforeAutospacing="0" w:after="240" w:afterAutospacing="0" w:line="360" w:lineRule="auto"/>
        <w:ind w:firstLine="495"/>
        <w:jc w:val="both"/>
        <w:rPr>
          <w:color w:val="000000"/>
          <w:sz w:val="28"/>
          <w:szCs w:val="20"/>
        </w:rPr>
      </w:pPr>
      <w:r w:rsidRPr="00196F29">
        <w:rPr>
          <w:color w:val="000000"/>
          <w:sz w:val="28"/>
          <w:szCs w:val="20"/>
        </w:rPr>
        <w:t>Согласно ст. 36 (ч.2) Федерального закона «Об образовании» возможно назначение стипендии юридическими и физическими лицами, направившими слушателей на обучение.</w:t>
      </w:r>
    </w:p>
    <w:p w:rsidR="00F90808" w:rsidRPr="00196F29" w:rsidRDefault="00F90808" w:rsidP="00196F29">
      <w:pPr>
        <w:spacing w:line="360" w:lineRule="auto"/>
        <w:rPr>
          <w:rFonts w:ascii="Times New Roman" w:hAnsi="Times New Roman" w:cs="Times New Roman"/>
          <w:sz w:val="32"/>
        </w:rPr>
      </w:pPr>
    </w:p>
    <w:sectPr w:rsidR="00F90808" w:rsidRPr="0019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29"/>
    <w:rsid w:val="00196F29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9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6F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9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2019-09-29T09:05:00Z</dcterms:created>
  <dcterms:modified xsi:type="dcterms:W3CDTF">2019-09-29T09:10:00Z</dcterms:modified>
</cp:coreProperties>
</file>